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B84" w:rsidRPr="0073700D" w:rsidRDefault="00592B84" w:rsidP="00592B84">
      <w:pPr>
        <w:pStyle w:val="NormalnyWeb"/>
        <w:spacing w:before="0" w:beforeAutospacing="0" w:line="276" w:lineRule="auto"/>
        <w:ind w:left="6379" w:firstLine="6"/>
        <w:jc w:val="both"/>
        <w:rPr>
          <w:color w:val="auto"/>
          <w:sz w:val="22"/>
          <w:szCs w:val="22"/>
        </w:rPr>
      </w:pPr>
      <w:r w:rsidRPr="0073700D">
        <w:rPr>
          <w:b/>
          <w:bCs/>
          <w:color w:val="auto"/>
          <w:sz w:val="22"/>
          <w:szCs w:val="22"/>
        </w:rPr>
        <w:t>Załącznik nr 2</w:t>
      </w:r>
    </w:p>
    <w:p w:rsidR="00592B84" w:rsidRPr="0073700D" w:rsidRDefault="00592B84" w:rsidP="00592B84">
      <w:pPr>
        <w:pStyle w:val="NormalnyWeb"/>
        <w:spacing w:before="0" w:beforeAutospacing="0" w:line="276" w:lineRule="auto"/>
        <w:ind w:left="6379" w:firstLine="6"/>
        <w:jc w:val="both"/>
        <w:rPr>
          <w:color w:val="auto"/>
          <w:sz w:val="22"/>
          <w:szCs w:val="22"/>
        </w:rPr>
      </w:pPr>
      <w:r w:rsidRPr="0073700D">
        <w:rPr>
          <w:color w:val="auto"/>
          <w:sz w:val="22"/>
          <w:szCs w:val="22"/>
        </w:rPr>
        <w:t>do uchwały Nr …………..</w:t>
      </w:r>
    </w:p>
    <w:p w:rsidR="00592B84" w:rsidRPr="0073700D" w:rsidRDefault="00592B84" w:rsidP="00592B84">
      <w:pPr>
        <w:pStyle w:val="NormalnyWeb"/>
        <w:spacing w:before="0" w:beforeAutospacing="0" w:line="276" w:lineRule="auto"/>
        <w:ind w:left="6379" w:firstLine="6"/>
        <w:jc w:val="both"/>
        <w:rPr>
          <w:color w:val="auto"/>
          <w:sz w:val="22"/>
          <w:szCs w:val="22"/>
        </w:rPr>
      </w:pPr>
      <w:r w:rsidRPr="0073700D">
        <w:rPr>
          <w:color w:val="auto"/>
          <w:sz w:val="22"/>
          <w:szCs w:val="22"/>
        </w:rPr>
        <w:t>Rady Gminy Sokolniki</w:t>
      </w:r>
    </w:p>
    <w:p w:rsidR="00592B84" w:rsidRPr="0073700D" w:rsidRDefault="00592B84" w:rsidP="00592B84">
      <w:pPr>
        <w:pStyle w:val="NormalnyWeb"/>
        <w:spacing w:before="0" w:beforeAutospacing="0" w:line="276" w:lineRule="auto"/>
        <w:ind w:left="6379" w:firstLine="6"/>
        <w:jc w:val="both"/>
        <w:rPr>
          <w:color w:val="auto"/>
          <w:sz w:val="22"/>
          <w:szCs w:val="22"/>
        </w:rPr>
      </w:pPr>
      <w:r w:rsidRPr="0073700D">
        <w:rPr>
          <w:color w:val="auto"/>
          <w:sz w:val="22"/>
          <w:szCs w:val="22"/>
        </w:rPr>
        <w:t>z dnia …………………….</w:t>
      </w:r>
    </w:p>
    <w:p w:rsidR="00592B84" w:rsidRPr="0073700D" w:rsidRDefault="00592B84" w:rsidP="00592B84">
      <w:pPr>
        <w:pStyle w:val="NormalnyWeb"/>
        <w:spacing w:before="0" w:beforeAutospacing="0"/>
        <w:jc w:val="both"/>
        <w:rPr>
          <w:color w:val="auto"/>
          <w:sz w:val="22"/>
          <w:szCs w:val="22"/>
        </w:rPr>
      </w:pPr>
    </w:p>
    <w:p w:rsidR="00DE77F0" w:rsidRPr="0073700D" w:rsidRDefault="00592B84" w:rsidP="00DE77F0">
      <w:pPr>
        <w:keepNext/>
        <w:autoSpaceDE w:val="0"/>
        <w:autoSpaceDN w:val="0"/>
        <w:adjustRightInd w:val="0"/>
        <w:spacing w:after="480" w:line="276" w:lineRule="auto"/>
        <w:jc w:val="center"/>
        <w:rPr>
          <w:rStyle w:val="fontstyle01"/>
          <w:rFonts w:ascii="Times New Roman" w:eastAsia="Times New Roman" w:hAnsi="Times New Roman" w:cs="Times New Roman"/>
          <w:color w:val="auto"/>
          <w:shd w:val="clear" w:color="auto" w:fill="FFFFFF"/>
          <w:lang w:eastAsia="pl-PL"/>
        </w:rPr>
      </w:pPr>
      <w:r w:rsidRPr="0073700D">
        <w:rPr>
          <w:rFonts w:ascii="Times New Roman" w:hAnsi="Times New Roman" w:cs="Times New Roman"/>
          <w:b/>
          <w:bCs/>
        </w:rPr>
        <w:t xml:space="preserve">Rozstrzygnięcie </w:t>
      </w:r>
      <w:r w:rsidR="00DE77F0" w:rsidRPr="0073700D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/>
        </w:rPr>
        <w:t xml:space="preserve">Rady Gminy Sokolniki  o sposobie realizacji inwestycji z zakresu infrastruktury technicznej należących do zadań własnych gminy oraz zasadach ich finansowania </w:t>
      </w:r>
      <w:r w:rsidR="009E59C9" w:rsidRPr="0073700D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/>
        </w:rPr>
        <w:t>zapisanych w </w:t>
      </w:r>
      <w:r w:rsidR="00DE77F0" w:rsidRPr="0073700D">
        <w:rPr>
          <w:rStyle w:val="tekstpogrubiony"/>
          <w:rFonts w:ascii="Times New Roman" w:hAnsi="Times New Roman" w:cs="Times New Roman"/>
        </w:rPr>
        <w:t xml:space="preserve">zintegrowanym planu inwestycyjnego dla </w:t>
      </w:r>
      <w:r w:rsidR="00DE77F0" w:rsidRPr="0073700D">
        <w:rPr>
          <w:rFonts w:ascii="Times New Roman" w:hAnsi="Times New Roman" w:cs="Times New Roman"/>
          <w:b/>
        </w:rPr>
        <w:t xml:space="preserve"> obszaru położonego na północny-zachód od węzła Wieluń w obrębie Pichlice w gminie Sokolniki</w:t>
      </w:r>
      <w:r w:rsidR="00DE77F0" w:rsidRPr="0073700D">
        <w:rPr>
          <w:rStyle w:val="tekstpogrubiony"/>
          <w:rFonts w:ascii="Times New Roman" w:hAnsi="Times New Roman" w:cs="Times New Roman"/>
        </w:rPr>
        <w:t xml:space="preserve"> </w:t>
      </w:r>
    </w:p>
    <w:p w:rsidR="00DE77F0" w:rsidRPr="0073700D" w:rsidRDefault="009E59C9" w:rsidP="00DE77F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00D">
        <w:rPr>
          <w:rStyle w:val="fontstyle01"/>
          <w:rFonts w:ascii="Times New Roman" w:hAnsi="Times New Roman" w:cs="Times New Roman"/>
          <w:color w:val="auto"/>
        </w:rPr>
        <w:t>Na podstawie art. </w:t>
      </w:r>
      <w:r w:rsidR="00DE77F0" w:rsidRPr="0073700D">
        <w:rPr>
          <w:rStyle w:val="fontstyle01"/>
          <w:rFonts w:ascii="Times New Roman" w:hAnsi="Times New Roman" w:cs="Times New Roman"/>
          <w:color w:val="auto"/>
        </w:rPr>
        <w:t>20 ust. 1 ustawy z dnia 27 marca 2003 r. o planowaniu i zagospodarowaniu przestrzennym</w:t>
      </w:r>
      <w:r w:rsidR="00DE77F0" w:rsidRPr="0073700D">
        <w:rPr>
          <w:rFonts w:ascii="Times New Roman" w:hAnsi="Times New Roman" w:cs="Times New Roman"/>
        </w:rPr>
        <w:t xml:space="preserve"> </w:t>
      </w:r>
      <w:r w:rsidR="00DE77F0" w:rsidRPr="0073700D">
        <w:rPr>
          <w:rStyle w:val="fontstyle01"/>
          <w:rFonts w:ascii="Times New Roman" w:hAnsi="Times New Roman" w:cs="Times New Roman"/>
          <w:color w:val="auto"/>
        </w:rPr>
        <w:t>(</w:t>
      </w:r>
      <w:r w:rsidR="00DE77F0" w:rsidRPr="0073700D">
        <w:rPr>
          <w:rFonts w:ascii="Times New Roman" w:hAnsi="Times New Roman" w:cs="Times New Roman"/>
        </w:rPr>
        <w:t xml:space="preserve">tekst jednolity </w:t>
      </w:r>
      <w:r w:rsidR="00DE77F0" w:rsidRPr="0073700D">
        <w:rPr>
          <w:rStyle w:val="fontstyle01"/>
          <w:rFonts w:ascii="Times New Roman" w:hAnsi="Times New Roman" w:cs="Times New Roman"/>
          <w:color w:val="auto"/>
        </w:rPr>
        <w:t>Dz. U. z 2024 r. poz. 1130</w:t>
      </w:r>
      <w:r w:rsidR="00DE77F0" w:rsidRPr="0073700D">
        <w:rPr>
          <w:rFonts w:ascii="Times New Roman" w:hAnsi="Times New Roman" w:cs="Times New Roman"/>
        </w:rPr>
        <w:t>, 1907, 1940, z 2025 r. poz. 527, 680</w:t>
      </w:r>
      <w:r w:rsidR="00DE77F0" w:rsidRPr="0073700D">
        <w:rPr>
          <w:rStyle w:val="fontstyle01"/>
          <w:rFonts w:ascii="Times New Roman" w:hAnsi="Times New Roman" w:cs="Times New Roman"/>
          <w:color w:val="auto"/>
        </w:rPr>
        <w:t>) stwierdza się, że na obszarze objętym planem nie przewiduje się realizacji inwes</w:t>
      </w:r>
      <w:bookmarkStart w:id="0" w:name="_GoBack"/>
      <w:bookmarkEnd w:id="0"/>
      <w:r w:rsidR="00DE77F0" w:rsidRPr="0073700D">
        <w:rPr>
          <w:rStyle w:val="fontstyle01"/>
          <w:rFonts w:ascii="Times New Roman" w:hAnsi="Times New Roman" w:cs="Times New Roman"/>
          <w:color w:val="auto"/>
        </w:rPr>
        <w:t xml:space="preserve">tycji z zakresu infrastruktury technicznej </w:t>
      </w:r>
      <w:r w:rsidRPr="0073700D">
        <w:rPr>
          <w:rStyle w:val="fontstyle01"/>
          <w:rFonts w:ascii="Times New Roman" w:hAnsi="Times New Roman" w:cs="Times New Roman"/>
          <w:color w:val="auto"/>
        </w:rPr>
        <w:t xml:space="preserve">należących do zadań własnych gminy Sokolniki tj. </w:t>
      </w:r>
      <w:r w:rsidRPr="0073700D">
        <w:rPr>
          <w:rFonts w:ascii="Times New Roman" w:hAnsi="Times New Roman" w:cs="Times New Roman"/>
        </w:rPr>
        <w:t>utrzymanie, przebudowa, remont, rozbudowa i budowa układu komunikacyjnego oraz utrzymanie, rozbudowa i budowa infrastruktury technicznej w zakresie zaopatrzenia w wodę, odprowadzenie ścieków oraz wód opadowych</w:t>
      </w:r>
      <w:r w:rsidR="00DE77F0" w:rsidRPr="0073700D">
        <w:rPr>
          <w:rStyle w:val="fontstyle01"/>
          <w:rFonts w:ascii="Times New Roman" w:hAnsi="Times New Roman" w:cs="Times New Roman"/>
          <w:color w:val="auto"/>
        </w:rPr>
        <w:t xml:space="preserve">, </w:t>
      </w:r>
      <w:r w:rsidRPr="0073700D">
        <w:rPr>
          <w:rStyle w:val="fontstyle01"/>
          <w:rFonts w:ascii="Times New Roman" w:hAnsi="Times New Roman" w:cs="Times New Roman"/>
          <w:color w:val="auto"/>
        </w:rPr>
        <w:t xml:space="preserve">w tym tych, </w:t>
      </w:r>
      <w:r w:rsidR="00DE77F0" w:rsidRPr="0073700D">
        <w:rPr>
          <w:rStyle w:val="fontstyle01"/>
          <w:rFonts w:ascii="Times New Roman" w:hAnsi="Times New Roman" w:cs="Times New Roman"/>
          <w:color w:val="auto"/>
        </w:rPr>
        <w:t>które będą finan</w:t>
      </w:r>
      <w:r w:rsidRPr="0073700D">
        <w:rPr>
          <w:rStyle w:val="fontstyle01"/>
          <w:rFonts w:ascii="Times New Roman" w:hAnsi="Times New Roman" w:cs="Times New Roman"/>
          <w:color w:val="auto"/>
        </w:rPr>
        <w:t xml:space="preserve">sowane ze środków zewnętrznych </w:t>
      </w:r>
      <w:r w:rsidR="00DE77F0" w:rsidRPr="0073700D">
        <w:rPr>
          <w:rStyle w:val="fontstyle01"/>
          <w:rFonts w:ascii="Times New Roman" w:hAnsi="Times New Roman" w:cs="Times New Roman"/>
          <w:color w:val="auto"/>
        </w:rPr>
        <w:t>w ramach umowy urbanistycznej, o której mowa w art. 37ed.</w:t>
      </w:r>
      <w:r w:rsidR="00DE77F0" w:rsidRPr="0073700D">
        <w:rPr>
          <w:rFonts w:ascii="Times New Roman" w:hAnsi="Times New Roman" w:cs="Times New Roman"/>
        </w:rPr>
        <w:t xml:space="preserve"> </w:t>
      </w:r>
    </w:p>
    <w:p w:rsidR="00592B84" w:rsidRPr="0073700D" w:rsidRDefault="00592B84" w:rsidP="00592B84">
      <w:pPr>
        <w:pStyle w:val="NormalnyWeb"/>
        <w:spacing w:before="0" w:beforeAutospacing="0"/>
        <w:jc w:val="center"/>
        <w:rPr>
          <w:b/>
          <w:bCs/>
          <w:color w:val="auto"/>
          <w:sz w:val="22"/>
          <w:szCs w:val="22"/>
        </w:rPr>
      </w:pPr>
    </w:p>
    <w:sectPr w:rsidR="00592B84" w:rsidRPr="00737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57D65"/>
    <w:multiLevelType w:val="multilevel"/>
    <w:tmpl w:val="95FC7BC4"/>
    <w:styleLink w:val="paragrafusteppunkt"/>
    <w:lvl w:ilvl="0">
      <w:start w:val="1"/>
      <w:numFmt w:val="decimal"/>
      <w:suff w:val="space"/>
      <w:lvlText w:val="Rozdział %1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suff w:val="space"/>
      <w:lvlText w:val="§%2."/>
      <w:lvlJc w:val="left"/>
      <w:pPr>
        <w:ind w:left="0" w:firstLine="850"/>
      </w:pPr>
      <w:rPr>
        <w:rFonts w:ascii="Times New Roman" w:hAnsi="Times New Roman" w:hint="default"/>
        <w:b/>
        <w:i w:val="0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851"/>
        </w:tabs>
        <w:ind w:left="0" w:firstLine="850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1" w15:restartNumberingAfterBreak="0">
    <w:nsid w:val="2A343B6D"/>
    <w:multiLevelType w:val="hybridMultilevel"/>
    <w:tmpl w:val="F0A6B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32C34"/>
    <w:multiLevelType w:val="multilevel"/>
    <w:tmpl w:val="05120190"/>
    <w:lvl w:ilvl="0">
      <w:start w:val="1"/>
      <w:numFmt w:val="decimal"/>
      <w:suff w:val="space"/>
      <w:lvlText w:val="Rozdział %1"/>
      <w:lvlJc w:val="left"/>
      <w:pPr>
        <w:ind w:left="7513" w:firstLine="0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lvlRestart w:val="0"/>
      <w:pStyle w:val="tekstplanu"/>
      <w:suff w:val="space"/>
      <w:lvlText w:val="§%2."/>
      <w:lvlJc w:val="left"/>
      <w:pPr>
        <w:ind w:left="285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ascii="Times New Roman" w:eastAsiaTheme="minorHAnsi" w:hAnsi="Times New Roman" w:cstheme="minorBidi"/>
        <w:b w:val="0"/>
        <w:i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D02"/>
    <w:rsid w:val="00150F04"/>
    <w:rsid w:val="002B57A3"/>
    <w:rsid w:val="004449D5"/>
    <w:rsid w:val="004F5DE1"/>
    <w:rsid w:val="00592B84"/>
    <w:rsid w:val="0073700D"/>
    <w:rsid w:val="007D5846"/>
    <w:rsid w:val="007F1D02"/>
    <w:rsid w:val="009E59C9"/>
    <w:rsid w:val="00A57674"/>
    <w:rsid w:val="00C2504F"/>
    <w:rsid w:val="00DA2ADD"/>
    <w:rsid w:val="00DE77F0"/>
    <w:rsid w:val="00E4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7DBE6-59A8-4CA9-8DAC-2F2E889C9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lanu">
    <w:name w:val="tekst_planu"/>
    <w:basedOn w:val="Normalny"/>
    <w:autoRedefine/>
    <w:qFormat/>
    <w:rsid w:val="00A57674"/>
    <w:pPr>
      <w:numPr>
        <w:ilvl w:val="1"/>
        <w:numId w:val="1"/>
      </w:numPr>
      <w:spacing w:after="0" w:line="360" w:lineRule="auto"/>
      <w:jc w:val="both"/>
    </w:pPr>
    <w:rPr>
      <w:rFonts w:ascii="Times New Roman" w:hAnsi="Times New Roman"/>
    </w:rPr>
  </w:style>
  <w:style w:type="paragraph" w:styleId="NormalnyWeb">
    <w:name w:val="Normal (Web)"/>
    <w:basedOn w:val="Normalny"/>
    <w:uiPriority w:val="99"/>
    <w:unhideWhenUsed/>
    <w:rsid w:val="00592B84"/>
    <w:pPr>
      <w:spacing w:before="100" w:beforeAutospacing="1" w:after="0" w:line="36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2B84"/>
    <w:pPr>
      <w:ind w:left="720"/>
      <w:contextualSpacing/>
    </w:pPr>
  </w:style>
  <w:style w:type="character" w:customStyle="1" w:styleId="tekstpogrubiony">
    <w:name w:val="tekst_pogrubiony"/>
    <w:basedOn w:val="Domylnaczcionkaakapitu"/>
    <w:uiPriority w:val="1"/>
    <w:qFormat/>
    <w:rsid w:val="00DE77F0"/>
    <w:rPr>
      <w:b/>
    </w:rPr>
  </w:style>
  <w:style w:type="character" w:customStyle="1" w:styleId="fontstyle01">
    <w:name w:val="fontstyle01"/>
    <w:basedOn w:val="Domylnaczcionkaakapitu"/>
    <w:rsid w:val="00DE77F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paragrafusteppunkt">
    <w:name w:val="paragraf_ustep_punkt"/>
    <w:basedOn w:val="Bezlisty"/>
    <w:rsid w:val="00DE77F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dcterms:created xsi:type="dcterms:W3CDTF">2025-07-29T06:26:00Z</dcterms:created>
  <dcterms:modified xsi:type="dcterms:W3CDTF">2025-07-29T06:26:00Z</dcterms:modified>
</cp:coreProperties>
</file>